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4A0" w:firstRow="1" w:lastRow="0" w:firstColumn="1" w:lastColumn="0" w:noHBand="0" w:noVBand="1"/>
      </w:tblPr>
      <w:tblGrid>
        <w:gridCol w:w="4678"/>
        <w:gridCol w:w="5812"/>
      </w:tblGrid>
      <w:tr w:rsidR="00DD38E8" w:rsidTr="00DD38E8">
        <w:tc>
          <w:tcPr>
            <w:tcW w:w="4678" w:type="dxa"/>
            <w:hideMark/>
          </w:tcPr>
          <w:p w:rsidR="00063EB2" w:rsidRDefault="00063EB2" w:rsidP="007D5F56">
            <w:pPr>
              <w:suppressAutoHyphens/>
              <w:spacing w:after="0" w:line="240" w:lineRule="auto"/>
              <w:ind w:right="283"/>
              <w:jc w:val="center"/>
              <w:rPr>
                <w:rFonts w:ascii="Times New Roman" w:hAnsi="Times New Roman"/>
                <w:b/>
                <w:sz w:val="24"/>
                <w:szCs w:val="24"/>
              </w:rPr>
            </w:pPr>
            <w:r w:rsidRPr="00063EB2">
              <w:rPr>
                <w:rFonts w:ascii="Times New Roman" w:hAnsi="Times New Roman"/>
                <w:sz w:val="24"/>
                <w:szCs w:val="24"/>
              </w:rPr>
              <w:t>UBND QUẬN GÒ VẤP</w:t>
            </w:r>
            <w:r w:rsidR="00DD38E8" w:rsidRPr="00866B7D">
              <w:rPr>
                <w:rFonts w:ascii="Times New Roman" w:hAnsi="Times New Roman"/>
                <w:sz w:val="20"/>
                <w:szCs w:val="20"/>
              </w:rPr>
              <w:br/>
            </w:r>
            <w:r w:rsidR="00DD38E8" w:rsidRPr="006F46A2">
              <w:rPr>
                <w:rFonts w:ascii="Times New Roman" w:hAnsi="Times New Roman"/>
                <w:b/>
                <w:sz w:val="24"/>
                <w:szCs w:val="24"/>
              </w:rPr>
              <w:t>TRƯỜ</w:t>
            </w:r>
            <w:r>
              <w:rPr>
                <w:rFonts w:ascii="Times New Roman" w:hAnsi="Times New Roman"/>
                <w:b/>
                <w:sz w:val="24"/>
                <w:szCs w:val="24"/>
              </w:rPr>
              <w:t>NG TRUNG HỌC CƠ SỞ</w:t>
            </w:r>
          </w:p>
          <w:p w:rsidR="00DD38E8" w:rsidRPr="006F46A2" w:rsidRDefault="00DD38E8" w:rsidP="007D5F56">
            <w:pPr>
              <w:suppressAutoHyphens/>
              <w:spacing w:after="0" w:line="240" w:lineRule="auto"/>
              <w:ind w:right="283"/>
              <w:jc w:val="center"/>
              <w:rPr>
                <w:rFonts w:ascii="Times New Roman" w:hAnsi="Times New Roman"/>
                <w:sz w:val="24"/>
                <w:szCs w:val="24"/>
              </w:rPr>
            </w:pPr>
            <w:r w:rsidRPr="006F46A2">
              <w:rPr>
                <w:rFonts w:ascii="Times New Roman" w:hAnsi="Times New Roman"/>
                <w:b/>
                <w:sz w:val="24"/>
                <w:szCs w:val="24"/>
              </w:rPr>
              <w:t>HUỲNH VĂN NGHỆ</w:t>
            </w:r>
          </w:p>
        </w:tc>
        <w:tc>
          <w:tcPr>
            <w:tcW w:w="5812" w:type="dxa"/>
            <w:hideMark/>
          </w:tcPr>
          <w:p w:rsidR="00DD38E8" w:rsidRPr="006F46A2" w:rsidRDefault="00DD38E8" w:rsidP="007D5F56">
            <w:pPr>
              <w:suppressAutoHyphens/>
              <w:spacing w:after="0" w:line="240" w:lineRule="auto"/>
              <w:ind w:right="283"/>
              <w:jc w:val="center"/>
              <w:rPr>
                <w:rFonts w:ascii="Times New Roman" w:hAnsi="Times New Roman"/>
                <w:b/>
                <w:sz w:val="24"/>
                <w:szCs w:val="24"/>
              </w:rPr>
            </w:pPr>
            <w:r w:rsidRPr="006F46A2">
              <w:rPr>
                <w:rFonts w:ascii="Times New Roman" w:hAnsi="Times New Roman"/>
                <w:b/>
                <w:sz w:val="24"/>
                <w:szCs w:val="24"/>
              </w:rPr>
              <w:t>CỘNG HÒA XÃ HỘI CHỦ NGHĨA VIỆT NAM</w:t>
            </w:r>
          </w:p>
          <w:p w:rsidR="00DD38E8" w:rsidRPr="006F46A2" w:rsidRDefault="005B4D22" w:rsidP="007D5F56">
            <w:pPr>
              <w:suppressAutoHyphens/>
              <w:spacing w:after="0" w:line="240" w:lineRule="auto"/>
              <w:ind w:right="283"/>
              <w:jc w:val="center"/>
              <w:rPr>
                <w:rFonts w:ascii="Times New Roman" w:hAnsi="Times New Roman"/>
                <w:b/>
                <w:sz w:val="24"/>
                <w:szCs w:val="24"/>
              </w:rPr>
            </w:pPr>
            <w:r>
              <w:rPr>
                <w:rFonts w:ascii="Calibri" w:hAnsi="Calibri"/>
                <w:noProof/>
                <w:sz w:val="24"/>
                <w:szCs w:val="24"/>
              </w:rPr>
              <mc:AlternateContent>
                <mc:Choice Requires="wps">
                  <w:drawing>
                    <wp:anchor distT="0" distB="0" distL="114300" distR="114300" simplePos="0" relativeHeight="251657216" behindDoc="0" locked="0" layoutInCell="1" allowOverlap="1" wp14:anchorId="048C91AB" wp14:editId="1FBD058B">
                      <wp:simplePos x="0" y="0"/>
                      <wp:positionH relativeFrom="column">
                        <wp:posOffset>893445</wp:posOffset>
                      </wp:positionH>
                      <wp:positionV relativeFrom="paragraph">
                        <wp:posOffset>209550</wp:posOffset>
                      </wp:positionV>
                      <wp:extent cx="1819275" cy="0"/>
                      <wp:effectExtent l="0" t="0" r="95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0.35pt;margin-top:16.5pt;width:14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w5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ZvNsMXmc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"/>
                  </w:pict>
                </mc:Fallback>
              </mc:AlternateContent>
            </w:r>
            <w:r w:rsidR="00DD38E8" w:rsidRPr="006F46A2">
              <w:rPr>
                <w:rFonts w:ascii="Times New Roman" w:hAnsi="Times New Roman"/>
                <w:b/>
                <w:sz w:val="24"/>
                <w:szCs w:val="24"/>
              </w:rPr>
              <w:t>Độc lập - Tự do - Hạnh phúc</w:t>
            </w:r>
          </w:p>
        </w:tc>
      </w:tr>
      <w:tr w:rsidR="00DD38E8" w:rsidTr="00DD38E8">
        <w:tc>
          <w:tcPr>
            <w:tcW w:w="4678" w:type="dxa"/>
            <w:hideMark/>
          </w:tcPr>
          <w:p w:rsidR="00DD38E8" w:rsidRPr="006F46A2" w:rsidRDefault="005B4D22" w:rsidP="007D5F56">
            <w:pPr>
              <w:suppressAutoHyphens/>
              <w:spacing w:after="0" w:line="240" w:lineRule="auto"/>
              <w:ind w:right="283"/>
              <w:jc w:val="center"/>
              <w:rPr>
                <w:rFonts w:ascii="Times New Roman" w:hAnsi="Times New Roman"/>
                <w:b/>
                <w:sz w:val="24"/>
                <w:szCs w:val="24"/>
              </w:rPr>
            </w:pPr>
            <w:r>
              <w:rPr>
                <w:noProof/>
                <w:sz w:val="24"/>
                <w:szCs w:val="24"/>
              </w:rPr>
              <mc:AlternateContent>
                <mc:Choice Requires="wps">
                  <w:drawing>
                    <wp:anchor distT="0" distB="0" distL="114300" distR="114300" simplePos="0" relativeHeight="251658240" behindDoc="0" locked="0" layoutInCell="1" allowOverlap="1" wp14:anchorId="318A76B8" wp14:editId="27F946CA">
                      <wp:simplePos x="0" y="0"/>
                      <wp:positionH relativeFrom="column">
                        <wp:posOffset>863600</wp:posOffset>
                      </wp:positionH>
                      <wp:positionV relativeFrom="paragraph">
                        <wp:posOffset>5715</wp:posOffset>
                      </wp:positionV>
                      <wp:extent cx="1095375"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8pt;margin-top:.45pt;width: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37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NLFbPo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"/>
                  </w:pict>
                </mc:Fallback>
              </mc:AlternateContent>
            </w:r>
          </w:p>
        </w:tc>
        <w:tc>
          <w:tcPr>
            <w:tcW w:w="5812" w:type="dxa"/>
          </w:tcPr>
          <w:p w:rsidR="00DD38E8" w:rsidRPr="006F46A2" w:rsidRDefault="00DD38E8" w:rsidP="007D5F56">
            <w:pPr>
              <w:suppressAutoHyphens/>
              <w:spacing w:after="0" w:line="240" w:lineRule="auto"/>
              <w:ind w:right="283"/>
              <w:jc w:val="center"/>
              <w:rPr>
                <w:rFonts w:ascii="Times New Roman" w:hAnsi="Times New Roman"/>
                <w:b/>
                <w:sz w:val="24"/>
                <w:szCs w:val="24"/>
              </w:rPr>
            </w:pPr>
          </w:p>
        </w:tc>
      </w:tr>
      <w:tr w:rsidR="00DD38E8" w:rsidTr="00DD38E8">
        <w:tc>
          <w:tcPr>
            <w:tcW w:w="4678" w:type="dxa"/>
          </w:tcPr>
          <w:p w:rsidR="00DD38E8" w:rsidRPr="00D55039" w:rsidRDefault="00D55039" w:rsidP="007D5F56">
            <w:pPr>
              <w:suppressAutoHyphens/>
              <w:spacing w:after="0" w:line="240" w:lineRule="auto"/>
              <w:ind w:right="283"/>
              <w:jc w:val="center"/>
              <w:rPr>
                <w:rFonts w:ascii="Times New Roman" w:hAnsi="Times New Roman"/>
                <w:sz w:val="26"/>
                <w:szCs w:val="26"/>
              </w:rPr>
            </w:pPr>
            <w:r w:rsidRPr="00D55039">
              <w:rPr>
                <w:rFonts w:ascii="Times New Roman" w:hAnsi="Times New Roman"/>
                <w:sz w:val="26"/>
                <w:szCs w:val="26"/>
              </w:rPr>
              <w:t>Số</w:t>
            </w:r>
            <w:r w:rsidR="00AE24F9">
              <w:rPr>
                <w:rFonts w:ascii="Times New Roman" w:hAnsi="Times New Roman"/>
                <w:sz w:val="26"/>
                <w:szCs w:val="26"/>
              </w:rPr>
              <w:t>:01</w:t>
            </w:r>
            <w:bookmarkStart w:id="0" w:name="_GoBack"/>
            <w:bookmarkEnd w:id="0"/>
            <w:r w:rsidRPr="00D55039">
              <w:rPr>
                <w:rFonts w:ascii="Times New Roman" w:hAnsi="Times New Roman"/>
                <w:sz w:val="26"/>
                <w:szCs w:val="26"/>
              </w:rPr>
              <w:t xml:space="preserve"> /KH-HVN</w:t>
            </w:r>
            <w:r>
              <w:rPr>
                <w:rFonts w:ascii="Times New Roman" w:hAnsi="Times New Roman"/>
                <w:sz w:val="26"/>
                <w:szCs w:val="26"/>
              </w:rPr>
              <w:t>-YT</w:t>
            </w:r>
          </w:p>
        </w:tc>
        <w:tc>
          <w:tcPr>
            <w:tcW w:w="5812" w:type="dxa"/>
          </w:tcPr>
          <w:p w:rsidR="00063EB2" w:rsidRDefault="00063EB2" w:rsidP="007D5F56">
            <w:pPr>
              <w:suppressAutoHyphens/>
              <w:spacing w:after="0" w:line="240" w:lineRule="auto"/>
              <w:ind w:right="283"/>
              <w:jc w:val="center"/>
              <w:rPr>
                <w:rFonts w:ascii="Times New Roman" w:hAnsi="Times New Roman"/>
                <w:i/>
                <w:sz w:val="26"/>
                <w:szCs w:val="26"/>
              </w:rPr>
            </w:pPr>
          </w:p>
          <w:p w:rsidR="00DD38E8" w:rsidRPr="00DD38E8" w:rsidRDefault="00DD38E8" w:rsidP="007D5F56">
            <w:pPr>
              <w:suppressAutoHyphens/>
              <w:spacing w:after="0" w:line="240" w:lineRule="auto"/>
              <w:ind w:right="283"/>
              <w:jc w:val="center"/>
              <w:rPr>
                <w:rFonts w:ascii="Times New Roman" w:hAnsi="Times New Roman"/>
                <w:i/>
                <w:sz w:val="26"/>
                <w:szCs w:val="26"/>
              </w:rPr>
            </w:pPr>
            <w:r w:rsidRPr="00DD38E8">
              <w:rPr>
                <w:rFonts w:ascii="Times New Roman" w:hAnsi="Times New Roman"/>
                <w:i/>
                <w:sz w:val="26"/>
                <w:szCs w:val="26"/>
              </w:rPr>
              <w:t>Gò Vấ</w:t>
            </w:r>
            <w:r w:rsidR="00F372AA">
              <w:rPr>
                <w:rFonts w:ascii="Times New Roman" w:hAnsi="Times New Roman"/>
                <w:i/>
                <w:sz w:val="26"/>
                <w:szCs w:val="26"/>
              </w:rPr>
              <w:t>p, ngày</w:t>
            </w:r>
            <w:r w:rsidR="00063EB2">
              <w:rPr>
                <w:rFonts w:ascii="Times New Roman" w:hAnsi="Times New Roman"/>
                <w:i/>
                <w:sz w:val="26"/>
                <w:szCs w:val="26"/>
              </w:rPr>
              <w:t xml:space="preserve"> </w:t>
            </w:r>
            <w:r w:rsidR="00BA23D8">
              <w:rPr>
                <w:rFonts w:ascii="Times New Roman" w:hAnsi="Times New Roman"/>
                <w:i/>
                <w:sz w:val="26"/>
                <w:szCs w:val="26"/>
              </w:rPr>
              <w:t>22 tháng 08 năm 2017</w:t>
            </w:r>
            <w:r w:rsidR="00063EB2">
              <w:rPr>
                <w:rFonts w:ascii="Times New Roman" w:hAnsi="Times New Roman"/>
                <w:i/>
                <w:sz w:val="26"/>
                <w:szCs w:val="26"/>
              </w:rPr>
              <w:t>.</w:t>
            </w:r>
          </w:p>
        </w:tc>
      </w:tr>
    </w:tbl>
    <w:p w:rsidR="00466826" w:rsidRPr="00DD38E8" w:rsidRDefault="00466826" w:rsidP="007D5F56">
      <w:pPr>
        <w:tabs>
          <w:tab w:val="left" w:pos="1620"/>
        </w:tabs>
        <w:spacing w:after="0" w:line="240" w:lineRule="auto"/>
        <w:ind w:right="283"/>
        <w:rPr>
          <w:rFonts w:ascii="Times New Roman" w:eastAsia="Times New Roman" w:hAnsi="Times New Roman" w:cs="Times New Roman"/>
          <w:i/>
          <w:sz w:val="28"/>
          <w:szCs w:val="28"/>
        </w:rPr>
      </w:pPr>
    </w:p>
    <w:p w:rsidR="00466826" w:rsidRPr="00DD38E8" w:rsidRDefault="00540A8B" w:rsidP="007D5F56">
      <w:pPr>
        <w:spacing w:after="0" w:line="240" w:lineRule="auto"/>
        <w:ind w:right="283"/>
        <w:jc w:val="center"/>
        <w:rPr>
          <w:rFonts w:ascii="Times New Roman" w:eastAsia="Times New Roman" w:hAnsi="Times New Roman" w:cs="Times New Roman"/>
          <w:b/>
          <w:sz w:val="28"/>
          <w:szCs w:val="28"/>
        </w:rPr>
      </w:pPr>
      <w:r w:rsidRPr="00DD38E8">
        <w:rPr>
          <w:rFonts w:ascii="Times New Roman" w:eastAsia="Times New Roman" w:hAnsi="Times New Roman" w:cs="Times New Roman"/>
          <w:b/>
          <w:sz w:val="28"/>
          <w:szCs w:val="28"/>
        </w:rPr>
        <w:t xml:space="preserve">KẾ HOẠCH </w:t>
      </w:r>
      <w:proofErr w:type="gramStart"/>
      <w:r w:rsidR="00D1176E">
        <w:rPr>
          <w:rFonts w:ascii="Times New Roman" w:eastAsia="Times New Roman" w:hAnsi="Times New Roman" w:cs="Times New Roman"/>
          <w:b/>
          <w:sz w:val="28"/>
          <w:szCs w:val="28"/>
        </w:rPr>
        <w:t>AN</w:t>
      </w:r>
      <w:proofErr w:type="gramEnd"/>
      <w:r w:rsidR="00D1176E">
        <w:rPr>
          <w:rFonts w:ascii="Times New Roman" w:eastAsia="Times New Roman" w:hAnsi="Times New Roman" w:cs="Times New Roman"/>
          <w:b/>
          <w:sz w:val="28"/>
          <w:szCs w:val="28"/>
        </w:rPr>
        <w:t xml:space="preserve"> TOÀN TRƯỜNG HỌC</w:t>
      </w:r>
    </w:p>
    <w:p w:rsidR="00466826" w:rsidRPr="00DD38E8" w:rsidRDefault="00540A8B" w:rsidP="007D5F56">
      <w:pPr>
        <w:spacing w:after="0" w:line="240" w:lineRule="auto"/>
        <w:ind w:right="283"/>
        <w:jc w:val="center"/>
        <w:rPr>
          <w:rFonts w:ascii="Times New Roman" w:eastAsia="Times New Roman" w:hAnsi="Times New Roman" w:cs="Times New Roman"/>
          <w:b/>
          <w:sz w:val="28"/>
          <w:szCs w:val="28"/>
        </w:rPr>
      </w:pPr>
      <w:r w:rsidRPr="00DD38E8">
        <w:rPr>
          <w:rFonts w:ascii="Times New Roman" w:eastAsia="Times New Roman" w:hAnsi="Times New Roman" w:cs="Times New Roman"/>
          <w:b/>
          <w:sz w:val="28"/>
          <w:szCs w:val="28"/>
        </w:rPr>
        <w:t>PHÒNG CHỐNG TAI NẠN THƯƠNG TÍCH</w:t>
      </w:r>
    </w:p>
    <w:p w:rsidR="00466826" w:rsidRPr="00DD38E8" w:rsidRDefault="00D1176E" w:rsidP="007D5F56">
      <w:pPr>
        <w:spacing w:after="0" w:line="240" w:lineRule="auto"/>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w:t>
      </w:r>
      <w:r w:rsidR="00BA23D8">
        <w:rPr>
          <w:rFonts w:ascii="Times New Roman" w:eastAsia="Times New Roman" w:hAnsi="Times New Roman" w:cs="Times New Roman"/>
          <w:b/>
          <w:sz w:val="28"/>
          <w:szCs w:val="28"/>
        </w:rPr>
        <w:t xml:space="preserve"> 2017</w:t>
      </w:r>
      <w:r w:rsidR="00DD38E8" w:rsidRPr="00DD38E8">
        <w:rPr>
          <w:rFonts w:ascii="Times New Roman" w:eastAsia="Times New Roman" w:hAnsi="Times New Roman" w:cs="Times New Roman"/>
          <w:b/>
          <w:sz w:val="28"/>
          <w:szCs w:val="28"/>
        </w:rPr>
        <w:t xml:space="preserve"> </w:t>
      </w:r>
      <w:r w:rsidR="00540A8B" w:rsidRPr="00DD38E8">
        <w:rPr>
          <w:rFonts w:ascii="Times New Roman" w:eastAsia="Times New Roman" w:hAnsi="Times New Roman" w:cs="Times New Roman"/>
          <w:b/>
          <w:sz w:val="28"/>
          <w:szCs w:val="28"/>
        </w:rPr>
        <w:t>-</w:t>
      </w:r>
      <w:r w:rsidR="00BA23D8">
        <w:rPr>
          <w:rFonts w:ascii="Times New Roman" w:eastAsia="Times New Roman" w:hAnsi="Times New Roman" w:cs="Times New Roman"/>
          <w:b/>
          <w:sz w:val="28"/>
          <w:szCs w:val="28"/>
        </w:rPr>
        <w:t xml:space="preserve"> 2018</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I/ MỤC ĐÍCH YÊU CẦU:</w:t>
      </w:r>
    </w:p>
    <w:p w:rsidR="00466826" w:rsidRDefault="00540A8B" w:rsidP="007D5F56">
      <w:pPr>
        <w:numPr>
          <w:ilvl w:val="0"/>
          <w:numId w:val="1"/>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Giáo dục</w:t>
      </w:r>
      <w:r w:rsidR="00D62EC9">
        <w:rPr>
          <w:rFonts w:ascii="Times New Roman" w:eastAsia="Times New Roman" w:hAnsi="Times New Roman" w:cs="Times New Roman"/>
          <w:sz w:val="26"/>
          <w:szCs w:val="26"/>
        </w:rPr>
        <w:t xml:space="preserve"> học sinh ý thức giữ gìn an toàn cho cá nhân và biết cách phòng tránh </w:t>
      </w:r>
      <w:proofErr w:type="gramStart"/>
      <w:r w:rsidR="00D62EC9">
        <w:rPr>
          <w:rFonts w:ascii="Times New Roman" w:eastAsia="Times New Roman" w:hAnsi="Times New Roman" w:cs="Times New Roman"/>
          <w:sz w:val="26"/>
          <w:szCs w:val="26"/>
        </w:rPr>
        <w:t>tai</w:t>
      </w:r>
      <w:proofErr w:type="gramEnd"/>
      <w:r w:rsidR="00D62EC9">
        <w:rPr>
          <w:rFonts w:ascii="Times New Roman" w:eastAsia="Times New Roman" w:hAnsi="Times New Roman" w:cs="Times New Roman"/>
          <w:sz w:val="26"/>
          <w:szCs w:val="26"/>
        </w:rPr>
        <w:t xml:space="preserve"> nạn thương tích.</w:t>
      </w:r>
    </w:p>
    <w:p w:rsidR="00D62EC9" w:rsidRPr="00DD38E8" w:rsidRDefault="00D62EC9" w:rsidP="007D5F56">
      <w:pPr>
        <w:numPr>
          <w:ilvl w:val="0"/>
          <w:numId w:val="1"/>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dục học sinh giữ gìn vệ sinh cá nhân và môi trường xung quanh.</w:t>
      </w:r>
    </w:p>
    <w:p w:rsidR="00466826" w:rsidRDefault="00540A8B" w:rsidP="007D5F56">
      <w:pPr>
        <w:numPr>
          <w:ilvl w:val="0"/>
          <w:numId w:val="1"/>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Ngăn ngừa các hiện tượng ngộ độc, cháy nổ, </w:t>
      </w:r>
      <w:proofErr w:type="gramStart"/>
      <w:r w:rsidRPr="00DD38E8">
        <w:rPr>
          <w:rFonts w:ascii="Times New Roman" w:eastAsia="Times New Roman" w:hAnsi="Times New Roman" w:cs="Times New Roman"/>
          <w:sz w:val="26"/>
          <w:szCs w:val="26"/>
        </w:rPr>
        <w:t>tai</w:t>
      </w:r>
      <w:proofErr w:type="gramEnd"/>
      <w:r w:rsidRPr="00DD38E8">
        <w:rPr>
          <w:rFonts w:ascii="Times New Roman" w:eastAsia="Times New Roman" w:hAnsi="Times New Roman" w:cs="Times New Roman"/>
          <w:sz w:val="26"/>
          <w:szCs w:val="26"/>
        </w:rPr>
        <w:t xml:space="preserve"> nạn thương tích xảy ra trong trường.</w:t>
      </w:r>
    </w:p>
    <w:p w:rsidR="00D62EC9" w:rsidRPr="00DD38E8" w:rsidRDefault="00D62EC9" w:rsidP="007D5F56">
      <w:pPr>
        <w:numPr>
          <w:ilvl w:val="0"/>
          <w:numId w:val="1"/>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Tuyệt đối bảo vệ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toàn cho cán bộ, giáo viên, công nhân viên và học sinh trong toàn trường.</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II/ CÁC NỘI DUNG GIÁO DỤC HỌC SINH:</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1/Phòng chống ngã:</w:t>
      </w:r>
      <w:r w:rsidR="00D62EC9">
        <w:rPr>
          <w:rFonts w:ascii="Times New Roman" w:eastAsia="Times New Roman" w:hAnsi="Times New Roman" w:cs="Times New Roman"/>
          <w:b/>
          <w:sz w:val="26"/>
          <w:szCs w:val="26"/>
        </w:rPr>
        <w:t xml:space="preserve"> Tuyệt đối học sinh phải thực hiện.</w:t>
      </w:r>
    </w:p>
    <w:p w:rsidR="00466826" w:rsidRPr="00DD38E8" w:rsidRDefault="00DD38E8"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w:t>
      </w:r>
      <w:r w:rsidR="00540A8B" w:rsidRPr="00DD38E8">
        <w:rPr>
          <w:rFonts w:ascii="Times New Roman" w:eastAsia="Times New Roman" w:hAnsi="Times New Roman" w:cs="Times New Roman"/>
          <w:sz w:val="26"/>
          <w:szCs w:val="26"/>
        </w:rPr>
        <w:t xml:space="preserve"> </w:t>
      </w:r>
      <w:proofErr w:type="gramStart"/>
      <w:r w:rsidR="00540A8B" w:rsidRPr="00DD38E8">
        <w:rPr>
          <w:rFonts w:ascii="Times New Roman" w:eastAsia="Times New Roman" w:hAnsi="Times New Roman" w:cs="Times New Roman"/>
          <w:sz w:val="26"/>
          <w:szCs w:val="26"/>
        </w:rPr>
        <w:t>l</w:t>
      </w:r>
      <w:r w:rsidR="00CE1F12">
        <w:rPr>
          <w:rFonts w:ascii="Times New Roman" w:eastAsia="Times New Roman" w:hAnsi="Times New Roman" w:cs="Times New Roman"/>
          <w:sz w:val="26"/>
          <w:szCs w:val="26"/>
        </w:rPr>
        <w:t>eo</w:t>
      </w:r>
      <w:proofErr w:type="gramEnd"/>
      <w:r w:rsidR="00CE1F12">
        <w:rPr>
          <w:rFonts w:ascii="Times New Roman" w:eastAsia="Times New Roman" w:hAnsi="Times New Roman" w:cs="Times New Roman"/>
          <w:sz w:val="26"/>
          <w:szCs w:val="26"/>
        </w:rPr>
        <w:t xml:space="preserve"> trèo hoặc đứng ngồi trên lan</w:t>
      </w:r>
      <w:r w:rsidR="00540A8B" w:rsidRPr="00DD38E8">
        <w:rPr>
          <w:rFonts w:ascii="Times New Roman" w:eastAsia="Times New Roman" w:hAnsi="Times New Roman" w:cs="Times New Roman"/>
          <w:sz w:val="26"/>
          <w:szCs w:val="26"/>
        </w:rPr>
        <w:t xml:space="preserve"> can, bệ cửa sổ, tuột thành cầu thang…</w:t>
      </w:r>
    </w:p>
    <w:p w:rsidR="00466826" w:rsidRPr="00DD38E8" w:rsidRDefault="00540A8B"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Không vứt rác bừa bãi (nhất là các lon, bịch nước, vỏ chuối, thức ăn….) để đảm bảo vệ sinh, phòng tránh trơn trượt, vấp ngã.</w:t>
      </w:r>
    </w:p>
    <w:p w:rsidR="00466826" w:rsidRPr="00DD38E8" w:rsidRDefault="00540A8B"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Không đứng trên lầu vứt, ném, bỏ bất cứ vật gì xuống sân có thể gây thương tích cho người khác.</w:t>
      </w:r>
    </w:p>
    <w:p w:rsidR="00466826" w:rsidRPr="00DD38E8" w:rsidRDefault="00540A8B"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Không </w:t>
      </w:r>
      <w:proofErr w:type="gramStart"/>
      <w:r w:rsidRPr="00DD38E8">
        <w:rPr>
          <w:rFonts w:ascii="Times New Roman" w:eastAsia="Times New Roman" w:hAnsi="Times New Roman" w:cs="Times New Roman"/>
          <w:sz w:val="26"/>
          <w:szCs w:val="26"/>
        </w:rPr>
        <w:t>leo</w:t>
      </w:r>
      <w:proofErr w:type="gramEnd"/>
      <w:r w:rsidRPr="00DD38E8">
        <w:rPr>
          <w:rFonts w:ascii="Times New Roman" w:eastAsia="Times New Roman" w:hAnsi="Times New Roman" w:cs="Times New Roman"/>
          <w:sz w:val="26"/>
          <w:szCs w:val="26"/>
        </w:rPr>
        <w:t xml:space="preserve"> trèo tường rào, cây cao hoặc các cây có khả năng gãy gây thương tích.</w:t>
      </w:r>
    </w:p>
    <w:p w:rsidR="00466826" w:rsidRPr="00DD38E8" w:rsidRDefault="00CE1F12"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chơi đùa vớ</w:t>
      </w:r>
      <w:r w:rsidR="00540A8B" w:rsidRPr="00DD38E8">
        <w:rPr>
          <w:rFonts w:ascii="Times New Roman" w:eastAsia="Times New Roman" w:hAnsi="Times New Roman" w:cs="Times New Roman"/>
          <w:sz w:val="26"/>
          <w:szCs w:val="26"/>
        </w:rPr>
        <w:t xml:space="preserve">i các thanh </w:t>
      </w:r>
      <w:proofErr w:type="gramStart"/>
      <w:r w:rsidR="00540A8B" w:rsidRPr="00DD38E8">
        <w:rPr>
          <w:rFonts w:ascii="Times New Roman" w:eastAsia="Times New Roman" w:hAnsi="Times New Roman" w:cs="Times New Roman"/>
          <w:sz w:val="26"/>
          <w:szCs w:val="26"/>
        </w:rPr>
        <w:t>kim</w:t>
      </w:r>
      <w:proofErr w:type="gramEnd"/>
      <w:r w:rsidR="00540A8B" w:rsidRPr="00DD38E8">
        <w:rPr>
          <w:rFonts w:ascii="Times New Roman" w:eastAsia="Times New Roman" w:hAnsi="Times New Roman" w:cs="Times New Roman"/>
          <w:sz w:val="26"/>
          <w:szCs w:val="26"/>
        </w:rPr>
        <w:t xml:space="preserve"> loại</w:t>
      </w:r>
      <w:r w:rsidR="008931F3">
        <w:rPr>
          <w:rFonts w:ascii="Times New Roman" w:eastAsia="Times New Roman" w:hAnsi="Times New Roman" w:cs="Times New Roman"/>
          <w:sz w:val="26"/>
          <w:szCs w:val="26"/>
        </w:rPr>
        <w:t xml:space="preserve"> </w:t>
      </w:r>
      <w:r w:rsidR="00540A8B" w:rsidRPr="00DD38E8">
        <w:rPr>
          <w:rFonts w:ascii="Times New Roman" w:eastAsia="Times New Roman" w:hAnsi="Times New Roman" w:cs="Times New Roman"/>
          <w:sz w:val="26"/>
          <w:szCs w:val="26"/>
        </w:rPr>
        <w:t>(song cửa bị rơi), các chân bàn, ghế bị hỏng.</w:t>
      </w:r>
    </w:p>
    <w:p w:rsidR="00466826" w:rsidRPr="00DD38E8" w:rsidRDefault="00540A8B"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Nghiêm cấm mang vật nhọn, bén (dao</w:t>
      </w:r>
      <w:r w:rsidR="00D55039">
        <w:rPr>
          <w:rFonts w:ascii="Times New Roman" w:eastAsia="Times New Roman" w:hAnsi="Times New Roman" w:cs="Times New Roman"/>
          <w:sz w:val="26"/>
          <w:szCs w:val="26"/>
        </w:rPr>
        <w:t>, lưỡi lam…), chất gây cháy nổ (</w:t>
      </w:r>
      <w:r w:rsidR="00063EB2">
        <w:rPr>
          <w:rFonts w:ascii="Times New Roman" w:eastAsia="Times New Roman" w:hAnsi="Times New Roman" w:cs="Times New Roman"/>
          <w:sz w:val="26"/>
          <w:szCs w:val="26"/>
        </w:rPr>
        <w:t>vũ khí, pháo, diêm quẹt, hộp</w:t>
      </w:r>
      <w:r w:rsidRPr="00DD38E8">
        <w:rPr>
          <w:rFonts w:ascii="Times New Roman" w:eastAsia="Times New Roman" w:hAnsi="Times New Roman" w:cs="Times New Roman"/>
          <w:sz w:val="26"/>
          <w:szCs w:val="26"/>
        </w:rPr>
        <w:t xml:space="preserve"> quẹt…)</w:t>
      </w:r>
      <w:r w:rsidR="00D55039">
        <w:rPr>
          <w:rFonts w:ascii="Times New Roman" w:eastAsia="Times New Roman" w:hAnsi="Times New Roman" w:cs="Times New Roman"/>
          <w:sz w:val="26"/>
          <w:szCs w:val="26"/>
        </w:rPr>
        <w:t xml:space="preserve"> </w:t>
      </w:r>
      <w:r w:rsidRPr="00DD38E8">
        <w:rPr>
          <w:rFonts w:ascii="Times New Roman" w:eastAsia="Times New Roman" w:hAnsi="Times New Roman" w:cs="Times New Roman"/>
          <w:sz w:val="26"/>
          <w:szCs w:val="26"/>
        </w:rPr>
        <w:t>vào trường học.</w:t>
      </w:r>
    </w:p>
    <w:p w:rsidR="00466826" w:rsidRPr="00DD38E8" w:rsidRDefault="00540A8B" w:rsidP="007D5F56">
      <w:pPr>
        <w:numPr>
          <w:ilvl w:val="0"/>
          <w:numId w:val="2"/>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Không chơi các trò chơi nguy hiểm như bắn thun, bắn </w:t>
      </w:r>
      <w:r w:rsidR="00D55039">
        <w:rPr>
          <w:rFonts w:ascii="Times New Roman" w:eastAsia="Times New Roman" w:hAnsi="Times New Roman" w:cs="Times New Roman"/>
          <w:sz w:val="26"/>
          <w:szCs w:val="26"/>
        </w:rPr>
        <w:t>bi, sử dụng kim tuyến trét mặt (</w:t>
      </w:r>
      <w:r w:rsidRPr="00DD38E8">
        <w:rPr>
          <w:rFonts w:ascii="Times New Roman" w:eastAsia="Times New Roman" w:hAnsi="Times New Roman" w:cs="Times New Roman"/>
          <w:sz w:val="26"/>
          <w:szCs w:val="26"/>
        </w:rPr>
        <w:t>có thể vào mắt làm hỏng giác mạ</w:t>
      </w:r>
      <w:r w:rsidR="00D55039">
        <w:rPr>
          <w:rFonts w:ascii="Times New Roman" w:eastAsia="Times New Roman" w:hAnsi="Times New Roman" w:cs="Times New Roman"/>
          <w:sz w:val="26"/>
          <w:szCs w:val="26"/>
        </w:rPr>
        <w:t>c), bông giấy, bình xịt keo,</w:t>
      </w:r>
      <w:proofErr w:type="gramStart"/>
      <w:r w:rsidR="00D55039">
        <w:rPr>
          <w:rFonts w:ascii="Times New Roman" w:eastAsia="Times New Roman" w:hAnsi="Times New Roman" w:cs="Times New Roman"/>
          <w:sz w:val="26"/>
          <w:szCs w:val="26"/>
        </w:rPr>
        <w:t>…(</w:t>
      </w:r>
      <w:proofErr w:type="gramEnd"/>
      <w:r w:rsidRPr="00DD38E8">
        <w:rPr>
          <w:rFonts w:ascii="Times New Roman" w:eastAsia="Times New Roman" w:hAnsi="Times New Roman" w:cs="Times New Roman"/>
          <w:sz w:val="26"/>
          <w:szCs w:val="26"/>
        </w:rPr>
        <w:t>rất nguy hại đến môi trường và phổi).</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 xml:space="preserve">2/ Phòng chống </w:t>
      </w:r>
      <w:proofErr w:type="gramStart"/>
      <w:r w:rsidRPr="00DD38E8">
        <w:rPr>
          <w:rFonts w:ascii="Times New Roman" w:eastAsia="Times New Roman" w:hAnsi="Times New Roman" w:cs="Times New Roman"/>
          <w:b/>
          <w:sz w:val="26"/>
          <w:szCs w:val="26"/>
        </w:rPr>
        <w:t>tai</w:t>
      </w:r>
      <w:proofErr w:type="gramEnd"/>
      <w:r w:rsidRPr="00DD38E8">
        <w:rPr>
          <w:rFonts w:ascii="Times New Roman" w:eastAsia="Times New Roman" w:hAnsi="Times New Roman" w:cs="Times New Roman"/>
          <w:b/>
          <w:sz w:val="26"/>
          <w:szCs w:val="26"/>
        </w:rPr>
        <w:t xml:space="preserve"> nạn giao thông:</w:t>
      </w:r>
    </w:p>
    <w:p w:rsidR="00466826" w:rsidRPr="00DD38E8" w:rsidRDefault="00540A8B" w:rsidP="007D5F56">
      <w:pPr>
        <w:numPr>
          <w:ilvl w:val="0"/>
          <w:numId w:val="3"/>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Giáo dục học sinh chấp hành</w:t>
      </w:r>
      <w:r w:rsidR="00CE1F12">
        <w:rPr>
          <w:rFonts w:ascii="Times New Roman" w:eastAsia="Times New Roman" w:hAnsi="Times New Roman" w:cs="Times New Roman"/>
          <w:sz w:val="26"/>
          <w:szCs w:val="26"/>
        </w:rPr>
        <w:t xml:space="preserve"> luật giao thông: đi bộ, đi </w:t>
      </w:r>
      <w:proofErr w:type="gramStart"/>
      <w:r w:rsidR="00CE1F12">
        <w:rPr>
          <w:rFonts w:ascii="Times New Roman" w:eastAsia="Times New Roman" w:hAnsi="Times New Roman" w:cs="Times New Roman"/>
          <w:sz w:val="26"/>
          <w:szCs w:val="26"/>
        </w:rPr>
        <w:t>xe</w:t>
      </w:r>
      <w:proofErr w:type="gramEnd"/>
      <w:r w:rsidR="00CE1F12">
        <w:rPr>
          <w:rFonts w:ascii="Times New Roman" w:eastAsia="Times New Roman" w:hAnsi="Times New Roman" w:cs="Times New Roman"/>
          <w:sz w:val="26"/>
          <w:szCs w:val="26"/>
        </w:rPr>
        <w:t xml:space="preserve"> đ</w:t>
      </w:r>
      <w:r w:rsidRPr="00DD38E8">
        <w:rPr>
          <w:rFonts w:ascii="Times New Roman" w:eastAsia="Times New Roman" w:hAnsi="Times New Roman" w:cs="Times New Roman"/>
          <w:sz w:val="26"/>
          <w:szCs w:val="26"/>
        </w:rPr>
        <w:t>ạp, đi xe gắn máy…Lưu ý chấp hành: các biển báo, tín hiệu đèn, vạch đường được phép băng qu</w:t>
      </w:r>
      <w:r w:rsidR="001D648A">
        <w:rPr>
          <w:rFonts w:ascii="Times New Roman" w:eastAsia="Times New Roman" w:hAnsi="Times New Roman" w:cs="Times New Roman"/>
          <w:sz w:val="26"/>
          <w:szCs w:val="26"/>
        </w:rPr>
        <w:t>a hay không. Không chơi đùa, tụ</w:t>
      </w:r>
      <w:r w:rsidRPr="00DD38E8">
        <w:rPr>
          <w:rFonts w:ascii="Times New Roman" w:eastAsia="Times New Roman" w:hAnsi="Times New Roman" w:cs="Times New Roman"/>
          <w:sz w:val="26"/>
          <w:szCs w:val="26"/>
        </w:rPr>
        <w:t xml:space="preserve"> tập hoặc di bộ dưới lòng lề đường, không đi </w:t>
      </w:r>
      <w:proofErr w:type="gramStart"/>
      <w:r w:rsidRPr="00DD38E8">
        <w:rPr>
          <w:rFonts w:ascii="Times New Roman" w:eastAsia="Times New Roman" w:hAnsi="Times New Roman" w:cs="Times New Roman"/>
          <w:sz w:val="26"/>
          <w:szCs w:val="26"/>
        </w:rPr>
        <w:t>xe</w:t>
      </w:r>
      <w:proofErr w:type="gramEnd"/>
      <w:r w:rsidRPr="00DD38E8">
        <w:rPr>
          <w:rFonts w:ascii="Times New Roman" w:eastAsia="Times New Roman" w:hAnsi="Times New Roman" w:cs="Times New Roman"/>
          <w:sz w:val="26"/>
          <w:szCs w:val="26"/>
        </w:rPr>
        <w:t xml:space="preserve"> đạp: giang hàng </w:t>
      </w:r>
      <w:r w:rsidR="00D62EC9">
        <w:rPr>
          <w:rFonts w:ascii="Times New Roman" w:eastAsia="Times New Roman" w:hAnsi="Times New Roman" w:cs="Times New Roman"/>
          <w:sz w:val="26"/>
          <w:szCs w:val="26"/>
        </w:rPr>
        <w:t>hai, ba, buông tay lái, đùa giỡn</w:t>
      </w:r>
      <w:r w:rsidRPr="00DD38E8">
        <w:rPr>
          <w:rFonts w:ascii="Times New Roman" w:eastAsia="Times New Roman" w:hAnsi="Times New Roman" w:cs="Times New Roman"/>
          <w:sz w:val="26"/>
          <w:szCs w:val="26"/>
        </w:rPr>
        <w:t xml:space="preserve">, đi xe gắn máy phải đúng tuổi quy định, có bằng lái, đội mũ bảo hiểm….. </w:t>
      </w:r>
    </w:p>
    <w:p w:rsidR="00466826" w:rsidRDefault="00540A8B" w:rsidP="007D5F56">
      <w:pPr>
        <w:numPr>
          <w:ilvl w:val="0"/>
          <w:numId w:val="3"/>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Không tụ tập, chơi đùa trước cổng hoặc xung quanh trường để tránh ùn tắc và </w:t>
      </w:r>
      <w:proofErr w:type="gramStart"/>
      <w:r w:rsidRPr="00DD38E8">
        <w:rPr>
          <w:rFonts w:ascii="Times New Roman" w:eastAsia="Times New Roman" w:hAnsi="Times New Roman" w:cs="Times New Roman"/>
          <w:sz w:val="26"/>
          <w:szCs w:val="26"/>
        </w:rPr>
        <w:t>tai</w:t>
      </w:r>
      <w:proofErr w:type="gramEnd"/>
      <w:r w:rsidRPr="00DD38E8">
        <w:rPr>
          <w:rFonts w:ascii="Times New Roman" w:eastAsia="Times New Roman" w:hAnsi="Times New Roman" w:cs="Times New Roman"/>
          <w:sz w:val="26"/>
          <w:szCs w:val="26"/>
        </w:rPr>
        <w:t xml:space="preserve"> nạn giao thông.</w:t>
      </w:r>
    </w:p>
    <w:p w:rsidR="00F47242" w:rsidRPr="00DD38E8" w:rsidRDefault="00F47242" w:rsidP="007D5F56">
      <w:pPr>
        <w:numPr>
          <w:ilvl w:val="0"/>
          <w:numId w:val="3"/>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với ban chấp hành chi đoàn tăng cường công tác trực an toàn giao thông trước cổng trường</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lastRenderedPageBreak/>
        <w:t>3/ Phòng chống đánh nhau, bạo lực trong trường:</w:t>
      </w:r>
    </w:p>
    <w:p w:rsidR="00466826" w:rsidRPr="00DD38E8" w:rsidRDefault="00D55039" w:rsidP="007D5F56">
      <w:pPr>
        <w:numPr>
          <w:ilvl w:val="0"/>
          <w:numId w:val="4"/>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Nắm bắt và giải quyết ngay các </w:t>
      </w:r>
      <w:r w:rsidR="00540A8B" w:rsidRPr="00DD38E8">
        <w:rPr>
          <w:rFonts w:ascii="Times New Roman" w:eastAsia="Times New Roman" w:hAnsi="Times New Roman" w:cs="Times New Roman"/>
          <w:sz w:val="26"/>
          <w:szCs w:val="26"/>
        </w:rPr>
        <w:t>xích mích giữa học sinh để kịp thời ngăn chặn hiện tượng đánh nhau xảy ra trong và ngoài nhà trường.</w:t>
      </w:r>
    </w:p>
    <w:p w:rsidR="00466826" w:rsidRPr="00DD38E8" w:rsidRDefault="00D55039" w:rsidP="007D5F56">
      <w:pPr>
        <w:numPr>
          <w:ilvl w:val="0"/>
          <w:numId w:val="4"/>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Nhắc </w:t>
      </w:r>
      <w:r w:rsidR="00540A8B" w:rsidRPr="00DD38E8">
        <w:rPr>
          <w:rFonts w:ascii="Times New Roman" w:eastAsia="Times New Roman" w:hAnsi="Times New Roman" w:cs="Times New Roman"/>
          <w:sz w:val="26"/>
          <w:szCs w:val="26"/>
        </w:rPr>
        <w:t>nhở và xử lý</w:t>
      </w:r>
      <w:r w:rsidR="001D648A">
        <w:rPr>
          <w:rFonts w:ascii="Times New Roman" w:eastAsia="Times New Roman" w:hAnsi="Times New Roman" w:cs="Times New Roman"/>
          <w:sz w:val="26"/>
          <w:szCs w:val="26"/>
        </w:rPr>
        <w:t xml:space="preserve"> kỷ luật nặng các học sinh xúi gi</w:t>
      </w:r>
      <w:r w:rsidR="00540A8B" w:rsidRPr="00DD38E8">
        <w:rPr>
          <w:rFonts w:ascii="Times New Roman" w:eastAsia="Times New Roman" w:hAnsi="Times New Roman" w:cs="Times New Roman"/>
          <w:sz w:val="26"/>
          <w:szCs w:val="26"/>
        </w:rPr>
        <w:t>ục, kéo bè phái gây sự đánh nhau trong và ngoài nhà trường.</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4/ Phòng chống bỏng, điện giật, cháy nổ:</w:t>
      </w:r>
      <w:r w:rsidR="00D62EC9">
        <w:rPr>
          <w:rFonts w:ascii="Times New Roman" w:eastAsia="Times New Roman" w:hAnsi="Times New Roman" w:cs="Times New Roman"/>
          <w:b/>
          <w:sz w:val="26"/>
          <w:szCs w:val="26"/>
        </w:rPr>
        <w:t xml:space="preserve"> Giáo dục học sinh phải thực hiện.</w:t>
      </w:r>
    </w:p>
    <w:p w:rsidR="00466826" w:rsidRPr="00DD38E8" w:rsidRDefault="00540A8B" w:rsidP="007D5F56">
      <w:pPr>
        <w:numPr>
          <w:ilvl w:val="0"/>
          <w:numId w:val="5"/>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Không nghịch phá: các ổ điện, cầu chì, quạt, đèn…</w:t>
      </w:r>
    </w:p>
    <w:p w:rsidR="00466826" w:rsidRPr="00DD38E8" w:rsidRDefault="00540A8B" w:rsidP="007D5F56">
      <w:pPr>
        <w:numPr>
          <w:ilvl w:val="0"/>
          <w:numId w:val="5"/>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Không đứng dưới gốc cây cao, tụ điện, cột đèn nơi có nguy cơ sét đánh lúc trời mưa và gãy đổ.</w:t>
      </w:r>
    </w:p>
    <w:p w:rsidR="00466826" w:rsidRPr="00DD38E8" w:rsidRDefault="00D62EC9" w:rsidP="007D5F56">
      <w:pPr>
        <w:numPr>
          <w:ilvl w:val="0"/>
          <w:numId w:val="5"/>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Tuân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các q</w:t>
      </w:r>
      <w:r w:rsidR="00540A8B" w:rsidRPr="00DD38E8">
        <w:rPr>
          <w:rFonts w:ascii="Times New Roman" w:eastAsia="Times New Roman" w:hAnsi="Times New Roman" w:cs="Times New Roman"/>
          <w:sz w:val="26"/>
          <w:szCs w:val="26"/>
        </w:rPr>
        <w:t>uy định nội quy đảm bảo an toàn (thường xuyên kiểm tra, sinh hoạt nhắc nhở học sinh trong từng buổi thực hành). Nghiêm ngặt trong việc sử dụng hóa chất (đúng quy định và liều lượng)…..</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5/ Phòng chống ngộ độc:</w:t>
      </w:r>
      <w:r w:rsidR="00D62EC9">
        <w:rPr>
          <w:rFonts w:ascii="Times New Roman" w:eastAsia="Times New Roman" w:hAnsi="Times New Roman" w:cs="Times New Roman"/>
          <w:b/>
          <w:sz w:val="26"/>
          <w:szCs w:val="26"/>
        </w:rPr>
        <w:t xml:space="preserve"> Giáo dục học sinh phải thực hiện.</w:t>
      </w:r>
    </w:p>
    <w:p w:rsidR="00466826" w:rsidRPr="00DD38E8" w:rsidRDefault="00540A8B" w:rsidP="007D5F56">
      <w:pPr>
        <w:numPr>
          <w:ilvl w:val="0"/>
          <w:numId w:val="6"/>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Không ăn uống ngoài đường sá, các nơi bày bán thiếu vệ </w:t>
      </w:r>
      <w:proofErr w:type="gramStart"/>
      <w:r w:rsidRPr="00DD38E8">
        <w:rPr>
          <w:rFonts w:ascii="Times New Roman" w:eastAsia="Times New Roman" w:hAnsi="Times New Roman" w:cs="Times New Roman"/>
          <w:sz w:val="26"/>
          <w:szCs w:val="26"/>
        </w:rPr>
        <w:t>sinh(</w:t>
      </w:r>
      <w:proofErr w:type="gramEnd"/>
      <w:r w:rsidRPr="00DD38E8">
        <w:rPr>
          <w:rFonts w:ascii="Times New Roman" w:eastAsia="Times New Roman" w:hAnsi="Times New Roman" w:cs="Times New Roman"/>
          <w:sz w:val="26"/>
          <w:szCs w:val="26"/>
        </w:rPr>
        <w:t xml:space="preserve"> bụi bẩn, ruồi nhặn</w:t>
      </w:r>
      <w:r w:rsidR="00CE1F12">
        <w:rPr>
          <w:rFonts w:ascii="Times New Roman" w:eastAsia="Times New Roman" w:hAnsi="Times New Roman" w:cs="Times New Roman"/>
          <w:sz w:val="26"/>
          <w:szCs w:val="26"/>
        </w:rPr>
        <w:t>g</w:t>
      </w:r>
      <w:r w:rsidRPr="00DD38E8">
        <w:rPr>
          <w:rFonts w:ascii="Times New Roman" w:eastAsia="Times New Roman" w:hAnsi="Times New Roman" w:cs="Times New Roman"/>
          <w:sz w:val="26"/>
          <w:szCs w:val="26"/>
        </w:rPr>
        <w:t>, rác rưởi,….)</w:t>
      </w:r>
    </w:p>
    <w:p w:rsidR="00466826" w:rsidRPr="00DD38E8" w:rsidRDefault="00540A8B" w:rsidP="007D5F56">
      <w:pPr>
        <w:numPr>
          <w:ilvl w:val="0"/>
          <w:numId w:val="6"/>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Tránh </w:t>
      </w:r>
      <w:proofErr w:type="gramStart"/>
      <w:r w:rsidRPr="00DD38E8">
        <w:rPr>
          <w:rFonts w:ascii="Times New Roman" w:eastAsia="Times New Roman" w:hAnsi="Times New Roman" w:cs="Times New Roman"/>
          <w:sz w:val="26"/>
          <w:szCs w:val="26"/>
        </w:rPr>
        <w:t>ăn</w:t>
      </w:r>
      <w:proofErr w:type="gramEnd"/>
      <w:r w:rsidRPr="00DD38E8">
        <w:rPr>
          <w:rFonts w:ascii="Times New Roman" w:eastAsia="Times New Roman" w:hAnsi="Times New Roman" w:cs="Times New Roman"/>
          <w:sz w:val="26"/>
          <w:szCs w:val="26"/>
        </w:rPr>
        <w:t xml:space="preserve"> các thức ăn: chiên xào, dầu mỡ, nguội lạnh, có phẩm màu, không rõ nguồn gốc chế biến. Trước khi ăn phải rửa </w:t>
      </w:r>
      <w:proofErr w:type="gramStart"/>
      <w:r w:rsidRPr="00DD38E8">
        <w:rPr>
          <w:rFonts w:ascii="Times New Roman" w:eastAsia="Times New Roman" w:hAnsi="Times New Roman" w:cs="Times New Roman"/>
          <w:sz w:val="26"/>
          <w:szCs w:val="26"/>
        </w:rPr>
        <w:t>tay</w:t>
      </w:r>
      <w:proofErr w:type="gramEnd"/>
      <w:r w:rsidRPr="00DD38E8">
        <w:rPr>
          <w:rFonts w:ascii="Times New Roman" w:eastAsia="Times New Roman" w:hAnsi="Times New Roman" w:cs="Times New Roman"/>
          <w:sz w:val="26"/>
          <w:szCs w:val="26"/>
        </w:rPr>
        <w:t>…</w:t>
      </w:r>
    </w:p>
    <w:p w:rsidR="00466826" w:rsidRPr="00DD38E8" w:rsidRDefault="00540A8B" w:rsidP="007D5F56">
      <w:pPr>
        <w:numPr>
          <w:ilvl w:val="0"/>
          <w:numId w:val="6"/>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Nước uống phải đun sôi</w:t>
      </w:r>
      <w:r w:rsidR="00F47242">
        <w:rPr>
          <w:rFonts w:ascii="Times New Roman" w:eastAsia="Times New Roman" w:hAnsi="Times New Roman" w:cs="Times New Roman"/>
          <w:sz w:val="26"/>
          <w:szCs w:val="26"/>
        </w:rPr>
        <w:t xml:space="preserve"> để nguội</w:t>
      </w:r>
      <w:r w:rsidRPr="00DD38E8">
        <w:rPr>
          <w:rFonts w:ascii="Times New Roman" w:eastAsia="Times New Roman" w:hAnsi="Times New Roman" w:cs="Times New Roman"/>
          <w:sz w:val="26"/>
          <w:szCs w:val="26"/>
        </w:rPr>
        <w:t xml:space="preserve"> hoặc </w:t>
      </w:r>
      <w:r w:rsidR="00F47242">
        <w:rPr>
          <w:rFonts w:ascii="Times New Roman" w:eastAsia="Times New Roman" w:hAnsi="Times New Roman" w:cs="Times New Roman"/>
          <w:sz w:val="26"/>
          <w:szCs w:val="26"/>
        </w:rPr>
        <w:t xml:space="preserve">nước </w:t>
      </w:r>
      <w:r w:rsidRPr="00DD38E8">
        <w:rPr>
          <w:rFonts w:ascii="Times New Roman" w:eastAsia="Times New Roman" w:hAnsi="Times New Roman" w:cs="Times New Roman"/>
          <w:sz w:val="26"/>
          <w:szCs w:val="26"/>
        </w:rPr>
        <w:t>đón</w:t>
      </w:r>
      <w:r w:rsidR="00CE1F12">
        <w:rPr>
          <w:rFonts w:ascii="Times New Roman" w:eastAsia="Times New Roman" w:hAnsi="Times New Roman" w:cs="Times New Roman"/>
          <w:sz w:val="26"/>
          <w:szCs w:val="26"/>
        </w:rPr>
        <w:t>g chai có nhãn hiệu. Hạn chế uống</w:t>
      </w:r>
      <w:r w:rsidRPr="00DD38E8">
        <w:rPr>
          <w:rFonts w:ascii="Times New Roman" w:eastAsia="Times New Roman" w:hAnsi="Times New Roman" w:cs="Times New Roman"/>
          <w:sz w:val="26"/>
          <w:szCs w:val="26"/>
        </w:rPr>
        <w:t xml:space="preserve"> nước đá, </w:t>
      </w:r>
      <w:r w:rsidR="00CE1F12">
        <w:rPr>
          <w:rFonts w:ascii="Times New Roman" w:eastAsia="Times New Roman" w:hAnsi="Times New Roman" w:cs="Times New Roman"/>
          <w:sz w:val="26"/>
          <w:szCs w:val="26"/>
        </w:rPr>
        <w:t xml:space="preserve">không uống </w:t>
      </w:r>
      <w:r w:rsidRPr="00DD38E8">
        <w:rPr>
          <w:rFonts w:ascii="Times New Roman" w:eastAsia="Times New Roman" w:hAnsi="Times New Roman" w:cs="Times New Roman"/>
          <w:sz w:val="26"/>
          <w:szCs w:val="26"/>
        </w:rPr>
        <w:t xml:space="preserve">các loại nước chế biến không rõ nguồn gốc, có phẩm màu…..Không dùng </w:t>
      </w:r>
      <w:proofErr w:type="gramStart"/>
      <w:r w:rsidRPr="00DD38E8">
        <w:rPr>
          <w:rFonts w:ascii="Times New Roman" w:eastAsia="Times New Roman" w:hAnsi="Times New Roman" w:cs="Times New Roman"/>
          <w:sz w:val="26"/>
          <w:szCs w:val="26"/>
        </w:rPr>
        <w:t>chung</w:t>
      </w:r>
      <w:proofErr w:type="gramEnd"/>
      <w:r w:rsidRPr="00DD38E8">
        <w:rPr>
          <w:rFonts w:ascii="Times New Roman" w:eastAsia="Times New Roman" w:hAnsi="Times New Roman" w:cs="Times New Roman"/>
          <w:sz w:val="26"/>
          <w:szCs w:val="26"/>
        </w:rPr>
        <w:t xml:space="preserve"> ly với người khác.</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6/ Phòng chống dịch bệnh:</w:t>
      </w:r>
    </w:p>
    <w:p w:rsidR="00466826" w:rsidRDefault="00540A8B" w:rsidP="007D5F56">
      <w:pPr>
        <w:numPr>
          <w:ilvl w:val="0"/>
          <w:numId w:val="7"/>
        </w:num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Thông tin kịp thời các đợt dịch bệnh để ngăn ngừa d</w:t>
      </w:r>
      <w:r w:rsidR="007D5F56">
        <w:rPr>
          <w:rFonts w:ascii="Times New Roman" w:eastAsia="Times New Roman" w:hAnsi="Times New Roman" w:cs="Times New Roman"/>
          <w:sz w:val="26"/>
          <w:szCs w:val="26"/>
        </w:rPr>
        <w:t>ịch xảy ra và giáo dục học sinh tăng cường ý thức bảo vệ bản thân khỏi các tác nhân gây bệnh.</w:t>
      </w:r>
    </w:p>
    <w:p w:rsidR="00F47242" w:rsidRDefault="00F47242" w:rsidP="007D5F56">
      <w:pPr>
        <w:numPr>
          <w:ilvl w:val="0"/>
          <w:numId w:val="7"/>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7D5F56">
        <w:rPr>
          <w:rFonts w:ascii="Times New Roman" w:eastAsia="Times New Roman" w:hAnsi="Times New Roman" w:cs="Times New Roman"/>
          <w:sz w:val="26"/>
          <w:szCs w:val="26"/>
        </w:rPr>
        <w:t>ă</w:t>
      </w:r>
      <w:r>
        <w:rPr>
          <w:rFonts w:ascii="Times New Roman" w:eastAsia="Times New Roman" w:hAnsi="Times New Roman" w:cs="Times New Roman"/>
          <w:sz w:val="26"/>
          <w:szCs w:val="26"/>
        </w:rPr>
        <w:t>ng cường công tác kiểm tra vệ sinh- khử khuẩn lớp học, hành lang</w:t>
      </w:r>
      <w:r w:rsidR="00D1176E">
        <w:rPr>
          <w:rFonts w:ascii="Times New Roman" w:eastAsia="Times New Roman" w:hAnsi="Times New Roman" w:cs="Times New Roman"/>
          <w:sz w:val="26"/>
          <w:szCs w:val="26"/>
        </w:rPr>
        <w:t>, các khu vực xung quanh trường, cắt tỉa cây cảnh, kiểm tra các khuôn viên xung quanh, cập nhật thường xuyên các mối nguy hại ảnh hưởng trực tiếp đến sức khoẻ của con người.</w:t>
      </w:r>
      <w:r>
        <w:rPr>
          <w:rFonts w:ascii="Times New Roman" w:eastAsia="Times New Roman" w:hAnsi="Times New Roman" w:cs="Times New Roman"/>
          <w:sz w:val="26"/>
          <w:szCs w:val="26"/>
        </w:rPr>
        <w:t>.</w:t>
      </w:r>
    </w:p>
    <w:p w:rsidR="00D1176E" w:rsidRPr="00DD38E8" w:rsidRDefault="00D1176E" w:rsidP="007D5F56">
      <w:pPr>
        <w:numPr>
          <w:ilvl w:val="0"/>
          <w:numId w:val="7"/>
        </w:num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chặt chẽ với Trạm Y tế phường 14 tổ chức các buổi phun thuốc diệt côn trùng (muỗi) vào thời gian trước khi học sinh tập trung và trong tháng cao điểm có dịch sốt xuất huyết. Theo dõi sát tình hình bệnh dịch trong trường và địa phương, kịp thời báo cáo Ban Lãnh Đạo để có hướng giải quyết.</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III/ BIỆN PHÁP:</w:t>
      </w:r>
    </w:p>
    <w:p w:rsidR="00D62EC9" w:rsidRDefault="00D62EC9" w:rsidP="007D5F56">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Quý thầy trong Ban giám hiệu thường xuyên kiểm tra việc thực hiện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toàn trong trường học.</w:t>
      </w:r>
    </w:p>
    <w:p w:rsidR="00466826" w:rsidRDefault="00D62EC9" w:rsidP="007D5F56">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7D5F56">
        <w:rPr>
          <w:rFonts w:ascii="Times New Roman" w:eastAsia="Times New Roman" w:hAnsi="Times New Roman" w:cs="Times New Roman"/>
          <w:sz w:val="26"/>
          <w:szCs w:val="26"/>
        </w:rPr>
        <w:t>Giám thị, Y</w:t>
      </w:r>
      <w:r w:rsidR="00540A8B" w:rsidRPr="00DD38E8">
        <w:rPr>
          <w:rFonts w:ascii="Times New Roman" w:eastAsia="Times New Roman" w:hAnsi="Times New Roman" w:cs="Times New Roman"/>
          <w:sz w:val="26"/>
          <w:szCs w:val="26"/>
        </w:rPr>
        <w:t xml:space="preserve"> tế, Nhân viên phục vụ vệ sinh thường xuyên kiểm tra cơ sở trong giờ trực nhằm phát hiện các nguy cơ có thể xảy ra </w:t>
      </w:r>
      <w:proofErr w:type="gramStart"/>
      <w:r w:rsidR="00540A8B" w:rsidRPr="00DD38E8">
        <w:rPr>
          <w:rFonts w:ascii="Times New Roman" w:eastAsia="Times New Roman" w:hAnsi="Times New Roman" w:cs="Times New Roman"/>
          <w:sz w:val="26"/>
          <w:szCs w:val="26"/>
        </w:rPr>
        <w:t>tai</w:t>
      </w:r>
      <w:proofErr w:type="gramEnd"/>
      <w:r w:rsidR="00540A8B" w:rsidRPr="00DD38E8">
        <w:rPr>
          <w:rFonts w:ascii="Times New Roman" w:eastAsia="Times New Roman" w:hAnsi="Times New Roman" w:cs="Times New Roman"/>
          <w:sz w:val="26"/>
          <w:szCs w:val="26"/>
        </w:rPr>
        <w:t xml:space="preserve"> nạn thương tích để kịp thời xử lý.</w:t>
      </w:r>
    </w:p>
    <w:p w:rsidR="00D62EC9" w:rsidRPr="00DD38E8" w:rsidRDefault="00D62EC9" w:rsidP="00D62EC9">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roofErr w:type="gramStart"/>
      <w:r>
        <w:rPr>
          <w:rFonts w:ascii="Times New Roman" w:eastAsia="Times New Roman" w:hAnsi="Times New Roman" w:cs="Times New Roman"/>
          <w:sz w:val="26"/>
          <w:szCs w:val="26"/>
        </w:rPr>
        <w:t xml:space="preserve">/  </w:t>
      </w:r>
      <w:r w:rsidRPr="00DD38E8">
        <w:rPr>
          <w:rFonts w:ascii="Times New Roman" w:eastAsia="Times New Roman" w:hAnsi="Times New Roman" w:cs="Times New Roman"/>
          <w:sz w:val="26"/>
          <w:szCs w:val="26"/>
        </w:rPr>
        <w:t>Nhắc</w:t>
      </w:r>
      <w:proofErr w:type="gramEnd"/>
      <w:r w:rsidRPr="00DD38E8">
        <w:rPr>
          <w:rFonts w:ascii="Times New Roman" w:eastAsia="Times New Roman" w:hAnsi="Times New Roman" w:cs="Times New Roman"/>
          <w:sz w:val="26"/>
          <w:szCs w:val="26"/>
        </w:rPr>
        <w:t xml:space="preserve"> nhở học sinh: khi phát hiện ra các nguy cơ có thể xảy ra tai nạn hoặc ô nhiễm phải báo ngay với Thầy Cô, hoặc Ban Giám hiệu để kịp thời xử lý.</w:t>
      </w:r>
    </w:p>
    <w:p w:rsidR="00D62EC9" w:rsidRDefault="00D62EC9" w:rsidP="00D62EC9">
      <w:pPr>
        <w:spacing w:before="60" w:after="60" w:line="240" w:lineRule="auto"/>
        <w:ind w:right="283" w:firstLineChars="201" w:firstLine="523"/>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4/ </w:t>
      </w:r>
      <w:r w:rsidR="00540A8B" w:rsidRPr="00DD38E8">
        <w:rPr>
          <w:rFonts w:ascii="Times New Roman" w:eastAsia="Times New Roman" w:hAnsi="Times New Roman" w:cs="Times New Roman"/>
          <w:sz w:val="26"/>
          <w:szCs w:val="26"/>
        </w:rPr>
        <w:t>Dọn dẹp, xử lý ngay các hư h</w:t>
      </w:r>
      <w:r w:rsidR="001D648A">
        <w:rPr>
          <w:rFonts w:ascii="Times New Roman" w:eastAsia="Times New Roman" w:hAnsi="Times New Roman" w:cs="Times New Roman"/>
          <w:sz w:val="26"/>
          <w:szCs w:val="26"/>
        </w:rPr>
        <w:t>ỏng trong trường (</w:t>
      </w:r>
      <w:r w:rsidR="00540A8B" w:rsidRPr="00DD38E8">
        <w:rPr>
          <w:rFonts w:ascii="Times New Roman" w:eastAsia="Times New Roman" w:hAnsi="Times New Roman" w:cs="Times New Roman"/>
          <w:sz w:val="26"/>
          <w:szCs w:val="26"/>
        </w:rPr>
        <w:t>nếu có)</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proofErr w:type="gramStart"/>
      <w:r w:rsidR="00540A8B" w:rsidRPr="00DD38E8">
        <w:rPr>
          <w:rFonts w:ascii="Times New Roman" w:eastAsia="Times New Roman" w:hAnsi="Times New Roman" w:cs="Times New Roman"/>
          <w:sz w:val="26"/>
          <w:szCs w:val="26"/>
        </w:rPr>
        <w:t>Trang bị đủ các thiết bị phòng cháy chữa cháy đặt ở nơi thuậ</w:t>
      </w:r>
      <w:r w:rsidR="007D5F56">
        <w:rPr>
          <w:rFonts w:ascii="Times New Roman" w:eastAsia="Times New Roman" w:hAnsi="Times New Roman" w:cs="Times New Roman"/>
          <w:sz w:val="26"/>
          <w:szCs w:val="26"/>
        </w:rPr>
        <w:t xml:space="preserve">n tiện </w:t>
      </w:r>
      <w:r>
        <w:rPr>
          <w:rFonts w:ascii="Times New Roman" w:eastAsia="Times New Roman" w:hAnsi="Times New Roman" w:cs="Times New Roman"/>
          <w:sz w:val="26"/>
          <w:szCs w:val="26"/>
        </w:rPr>
        <w:t>cho việc sử dụng khi cần.</w:t>
      </w:r>
      <w:proofErr w:type="gramEnd"/>
    </w:p>
    <w:p w:rsidR="00466826" w:rsidRPr="00DD38E8" w:rsidRDefault="00D62EC9" w:rsidP="00D62EC9">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Thường xuyên t</w:t>
      </w:r>
      <w:r w:rsidR="007D5F56">
        <w:rPr>
          <w:rFonts w:ascii="Times New Roman" w:eastAsia="Times New Roman" w:hAnsi="Times New Roman" w:cs="Times New Roman"/>
          <w:sz w:val="26"/>
          <w:szCs w:val="26"/>
        </w:rPr>
        <w:t xml:space="preserve">ổ chức các buổi diễn tập PCCC, </w:t>
      </w:r>
      <w:r>
        <w:rPr>
          <w:rFonts w:ascii="Times New Roman" w:eastAsia="Times New Roman" w:hAnsi="Times New Roman" w:cs="Times New Roman"/>
          <w:sz w:val="26"/>
          <w:szCs w:val="26"/>
        </w:rPr>
        <w:t xml:space="preserve">phòng chống </w:t>
      </w:r>
      <w:r w:rsidR="007D5F56">
        <w:rPr>
          <w:rFonts w:ascii="Times New Roman" w:eastAsia="Times New Roman" w:hAnsi="Times New Roman" w:cs="Times New Roman"/>
          <w:sz w:val="26"/>
          <w:szCs w:val="26"/>
        </w:rPr>
        <w:t xml:space="preserve">ngộ độc thực phẩm trong phạm </w:t>
      </w:r>
      <w:proofErr w:type="gramStart"/>
      <w:r w:rsidR="007D5F56">
        <w:rPr>
          <w:rFonts w:ascii="Times New Roman" w:eastAsia="Times New Roman" w:hAnsi="Times New Roman" w:cs="Times New Roman"/>
          <w:sz w:val="26"/>
          <w:szCs w:val="26"/>
        </w:rPr>
        <w:t>vi</w:t>
      </w:r>
      <w:proofErr w:type="gramEnd"/>
      <w:r w:rsidR="007D5F56">
        <w:rPr>
          <w:rFonts w:ascii="Times New Roman" w:eastAsia="Times New Roman" w:hAnsi="Times New Roman" w:cs="Times New Roman"/>
          <w:sz w:val="26"/>
          <w:szCs w:val="26"/>
        </w:rPr>
        <w:t xml:space="preserve"> nhà trường.</w:t>
      </w:r>
    </w:p>
    <w:p w:rsidR="00466826" w:rsidRPr="00DD38E8" w:rsidRDefault="00D62EC9" w:rsidP="007D5F56">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Thường xuyên</w:t>
      </w:r>
      <w:r w:rsidR="00540A8B" w:rsidRPr="00DD38E8">
        <w:rPr>
          <w:rFonts w:ascii="Times New Roman" w:eastAsia="Times New Roman" w:hAnsi="Times New Roman" w:cs="Times New Roman"/>
          <w:sz w:val="26"/>
          <w:szCs w:val="26"/>
        </w:rPr>
        <w:t xml:space="preserve"> kiểm tra việc bày bán thức ăn, uống của căn tin trong trường để nhắc nhở phòng chống ngộ độc thực phẩm.</w:t>
      </w:r>
    </w:p>
    <w:p w:rsidR="00466826" w:rsidRPr="00DD38E8" w:rsidRDefault="00D62EC9" w:rsidP="007D5F56">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7/ </w:t>
      </w:r>
      <w:r w:rsidR="00540A8B" w:rsidRPr="00DD38E8">
        <w:rPr>
          <w:rFonts w:ascii="Times New Roman" w:eastAsia="Times New Roman" w:hAnsi="Times New Roman" w:cs="Times New Roman"/>
          <w:sz w:val="26"/>
          <w:szCs w:val="26"/>
        </w:rPr>
        <w:t>Thường xuyên kiểm tra vệ sinh mọi nơi: Trong trường</w:t>
      </w:r>
      <w:r w:rsidR="007D5F56">
        <w:rPr>
          <w:rFonts w:ascii="Times New Roman" w:eastAsia="Times New Roman" w:hAnsi="Times New Roman" w:cs="Times New Roman"/>
          <w:sz w:val="26"/>
          <w:szCs w:val="26"/>
        </w:rPr>
        <w:t xml:space="preserve"> </w:t>
      </w:r>
      <w:r w:rsidR="00540A8B" w:rsidRPr="00DD38E8">
        <w:rPr>
          <w:rFonts w:ascii="Times New Roman" w:eastAsia="Times New Roman" w:hAnsi="Times New Roman" w:cs="Times New Roman"/>
          <w:sz w:val="26"/>
          <w:szCs w:val="26"/>
        </w:rPr>
        <w:t>(các lớp học, các phòng làm việc, nhà vệ sinh…) khu vực xung quanh trường để kịp thời nhắc nhở, xử lý.</w:t>
      </w:r>
    </w:p>
    <w:p w:rsidR="00466826" w:rsidRPr="00DD38E8" w:rsidRDefault="00D62EC9" w:rsidP="007D5F56">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540A8B" w:rsidRPr="00DD38E8">
        <w:rPr>
          <w:rFonts w:ascii="Times New Roman" w:eastAsia="Times New Roman" w:hAnsi="Times New Roman" w:cs="Times New Roman"/>
          <w:sz w:val="26"/>
          <w:szCs w:val="26"/>
        </w:rPr>
        <w:t>Tích cực kết hợp với Đội y tế phường xịt muỗi, vệ sinh môi trường…..</w:t>
      </w:r>
    </w:p>
    <w:p w:rsidR="00466826" w:rsidRPr="00DD38E8" w:rsidRDefault="00D62EC9" w:rsidP="007D5F56">
      <w:pPr>
        <w:spacing w:before="60" w:after="60" w:line="240" w:lineRule="auto"/>
        <w:ind w:right="283" w:firstLineChars="201" w:firstLine="5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00540A8B" w:rsidRPr="00DD38E8">
        <w:rPr>
          <w:rFonts w:ascii="Times New Roman" w:eastAsia="Times New Roman" w:hAnsi="Times New Roman" w:cs="Times New Roman"/>
          <w:sz w:val="26"/>
          <w:szCs w:val="26"/>
        </w:rPr>
        <w:t>Tổ chức sinh hoạt chuyên đề trong học sinh</w:t>
      </w:r>
      <w:r w:rsidR="001D648A">
        <w:rPr>
          <w:rFonts w:ascii="Times New Roman" w:eastAsia="Times New Roman" w:hAnsi="Times New Roman" w:cs="Times New Roman"/>
          <w:sz w:val="26"/>
          <w:szCs w:val="26"/>
        </w:rPr>
        <w:t xml:space="preserve"> </w:t>
      </w:r>
      <w:r w:rsidR="00540A8B" w:rsidRPr="00DD38E8">
        <w:rPr>
          <w:rFonts w:ascii="Times New Roman" w:eastAsia="Times New Roman" w:hAnsi="Times New Roman" w:cs="Times New Roman"/>
          <w:sz w:val="26"/>
          <w:szCs w:val="26"/>
        </w:rPr>
        <w:t xml:space="preserve">(Giáo dục môi trường, phòng chống dịch bệnh, </w:t>
      </w:r>
      <w:r w:rsidR="007D5F56">
        <w:rPr>
          <w:rFonts w:ascii="Times New Roman" w:eastAsia="Times New Roman" w:hAnsi="Times New Roman" w:cs="Times New Roman"/>
          <w:sz w:val="26"/>
          <w:szCs w:val="26"/>
        </w:rPr>
        <w:t xml:space="preserve">HIV- </w:t>
      </w:r>
      <w:r w:rsidR="00540A8B" w:rsidRPr="00DD38E8">
        <w:rPr>
          <w:rFonts w:ascii="Times New Roman" w:eastAsia="Times New Roman" w:hAnsi="Times New Roman" w:cs="Times New Roman"/>
          <w:sz w:val="26"/>
          <w:szCs w:val="26"/>
        </w:rPr>
        <w:t>AIDS….)</w:t>
      </w:r>
    </w:p>
    <w:p w:rsidR="00466826" w:rsidRPr="00DD38E8" w:rsidRDefault="00540A8B" w:rsidP="007D5F56">
      <w:pPr>
        <w:spacing w:before="60" w:after="60" w:line="240" w:lineRule="auto"/>
        <w:ind w:right="283" w:firstLineChars="201" w:firstLine="525"/>
        <w:jc w:val="both"/>
        <w:rPr>
          <w:rFonts w:ascii="Times New Roman" w:eastAsia="Times New Roman" w:hAnsi="Times New Roman" w:cs="Times New Roman"/>
          <w:b/>
          <w:sz w:val="26"/>
          <w:szCs w:val="26"/>
        </w:rPr>
      </w:pPr>
      <w:r w:rsidRPr="00DD38E8">
        <w:rPr>
          <w:rFonts w:ascii="Times New Roman" w:eastAsia="Times New Roman" w:hAnsi="Times New Roman" w:cs="Times New Roman"/>
          <w:b/>
          <w:sz w:val="26"/>
          <w:szCs w:val="26"/>
        </w:rPr>
        <w:t>IV/ THỰC HIỆN:</w:t>
      </w:r>
    </w:p>
    <w:p w:rsidR="00466826" w:rsidRPr="00DD38E8" w:rsidRDefault="00540A8B" w:rsidP="007D5F56">
      <w:p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w:t>
      </w:r>
      <w:r w:rsidR="00D55039">
        <w:rPr>
          <w:rFonts w:ascii="Times New Roman" w:eastAsia="Times New Roman" w:hAnsi="Times New Roman" w:cs="Times New Roman"/>
          <w:sz w:val="26"/>
          <w:szCs w:val="26"/>
        </w:rPr>
        <w:t xml:space="preserve"> </w:t>
      </w:r>
      <w:r w:rsidRPr="00DD38E8">
        <w:rPr>
          <w:rFonts w:ascii="Times New Roman" w:eastAsia="Times New Roman" w:hAnsi="Times New Roman" w:cs="Times New Roman"/>
          <w:sz w:val="26"/>
          <w:szCs w:val="26"/>
        </w:rPr>
        <w:t xml:space="preserve">Thông qua các buổi sinh hoạt dưới cờ đầu tuần: Ban Giám hiệu luôn nhận định, đánh giá, rút kinh nghiệm về tình hình trật tự, vệ sinh an toàn trường học nhằm phòng chống </w:t>
      </w:r>
      <w:proofErr w:type="gramStart"/>
      <w:r w:rsidRPr="00DD38E8">
        <w:rPr>
          <w:rFonts w:ascii="Times New Roman" w:eastAsia="Times New Roman" w:hAnsi="Times New Roman" w:cs="Times New Roman"/>
          <w:sz w:val="26"/>
          <w:szCs w:val="26"/>
        </w:rPr>
        <w:t>tai</w:t>
      </w:r>
      <w:proofErr w:type="gramEnd"/>
      <w:r w:rsidRPr="00DD38E8">
        <w:rPr>
          <w:rFonts w:ascii="Times New Roman" w:eastAsia="Times New Roman" w:hAnsi="Times New Roman" w:cs="Times New Roman"/>
          <w:sz w:val="26"/>
          <w:szCs w:val="26"/>
        </w:rPr>
        <w:t xml:space="preserve"> nạn thương tích và giáo dục học sinh lần lượt các nội dung.</w:t>
      </w:r>
    </w:p>
    <w:p w:rsidR="00CB34BC" w:rsidRDefault="00540A8B" w:rsidP="007D5F56">
      <w:pPr>
        <w:spacing w:before="60" w:after="60" w:line="240" w:lineRule="auto"/>
        <w:ind w:right="283" w:firstLineChars="201" w:firstLine="52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w:t>
      </w:r>
      <w:r w:rsidR="00D55039">
        <w:rPr>
          <w:rFonts w:ascii="Times New Roman" w:eastAsia="Times New Roman" w:hAnsi="Times New Roman" w:cs="Times New Roman"/>
          <w:sz w:val="26"/>
          <w:szCs w:val="26"/>
        </w:rPr>
        <w:t xml:space="preserve"> </w:t>
      </w:r>
      <w:r w:rsidRPr="00DD38E8">
        <w:rPr>
          <w:rFonts w:ascii="Times New Roman" w:eastAsia="Times New Roman" w:hAnsi="Times New Roman" w:cs="Times New Roman"/>
          <w:sz w:val="26"/>
          <w:szCs w:val="26"/>
        </w:rPr>
        <w:t>Qua các buổi Họp Hội đồng Sư phạm, Sinh hoạt chuyên môn: Ban Giám hiệu thông tin, yêu cầu các Giáo viên chủ nhiệm và Giáo viên bộ môn trong tiết dạy lưu ý giáo dục thêm một số hiện tượng và  nguy cơ để đảm bảo an toàn trường học phòng chống tai nạn thương tích xảy ra.</w:t>
      </w:r>
      <w:r w:rsidR="00CB34BC">
        <w:rPr>
          <w:rFonts w:ascii="Times New Roman" w:eastAsia="Times New Roman" w:hAnsi="Times New Roman" w:cs="Times New Roman"/>
          <w:sz w:val="26"/>
          <w:szCs w:val="26"/>
        </w:rPr>
        <w:t>/.</w:t>
      </w:r>
    </w:p>
    <w:p w:rsidR="007D5F56" w:rsidRDefault="007D5F56" w:rsidP="007D5F56">
      <w:pPr>
        <w:spacing w:before="60" w:after="60" w:line="240" w:lineRule="auto"/>
        <w:ind w:right="283" w:firstLineChars="201" w:firstLine="523"/>
        <w:jc w:val="both"/>
        <w:rPr>
          <w:rFonts w:ascii="Times New Roman" w:eastAsia="Times New Roman" w:hAnsi="Times New Roman" w:cs="Times New Roman"/>
          <w:sz w:val="26"/>
          <w:szCs w:val="26"/>
        </w:rPr>
      </w:pPr>
    </w:p>
    <w:p w:rsidR="007D5F56" w:rsidRDefault="007D5F56" w:rsidP="007D5F56">
      <w:pPr>
        <w:spacing w:before="60" w:after="60" w:line="240" w:lineRule="auto"/>
        <w:ind w:right="283" w:firstLineChars="201" w:firstLine="523"/>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786"/>
        <w:gridCol w:w="4615"/>
      </w:tblGrid>
      <w:tr w:rsidR="00CB34BC" w:rsidRPr="00CB34BC" w:rsidTr="009B76C4">
        <w:tc>
          <w:tcPr>
            <w:tcW w:w="4786" w:type="dxa"/>
          </w:tcPr>
          <w:p w:rsidR="00CB34BC" w:rsidRPr="00CB34BC" w:rsidRDefault="00CB34BC" w:rsidP="00D1176E">
            <w:pPr>
              <w:spacing w:after="0" w:line="240" w:lineRule="auto"/>
              <w:ind w:right="283"/>
              <w:jc w:val="both"/>
              <w:rPr>
                <w:rFonts w:ascii="Times New Roman" w:hAnsi="Times New Roman" w:cs="Times New Roman"/>
                <w:bCs/>
                <w:iCs/>
              </w:rPr>
            </w:pPr>
          </w:p>
        </w:tc>
        <w:tc>
          <w:tcPr>
            <w:tcW w:w="4615" w:type="dxa"/>
          </w:tcPr>
          <w:p w:rsidR="00CB34BC" w:rsidRPr="00CB34BC" w:rsidRDefault="00CB34BC" w:rsidP="007D5F56">
            <w:pPr>
              <w:spacing w:after="0" w:line="240" w:lineRule="auto"/>
              <w:ind w:right="283"/>
              <w:jc w:val="center"/>
              <w:rPr>
                <w:rFonts w:ascii="Times New Roman" w:hAnsi="Times New Roman" w:cs="Times New Roman"/>
                <w:b/>
                <w:bCs/>
                <w:iCs/>
                <w:sz w:val="28"/>
              </w:rPr>
            </w:pPr>
            <w:r w:rsidRPr="00CB34BC">
              <w:rPr>
                <w:rFonts w:ascii="Times New Roman" w:hAnsi="Times New Roman" w:cs="Times New Roman"/>
                <w:b/>
                <w:bCs/>
                <w:iCs/>
                <w:sz w:val="28"/>
              </w:rPr>
              <w:t xml:space="preserve"> HIỆU TRƯỞNG</w:t>
            </w:r>
          </w:p>
          <w:p w:rsidR="00CB34BC" w:rsidRPr="00CB34BC" w:rsidRDefault="00CB34BC" w:rsidP="007D5F56">
            <w:pPr>
              <w:spacing w:after="0" w:line="240" w:lineRule="auto"/>
              <w:ind w:right="283"/>
              <w:jc w:val="center"/>
              <w:rPr>
                <w:rFonts w:ascii="Times New Roman" w:hAnsi="Times New Roman" w:cs="Times New Roman"/>
                <w:b/>
                <w:bCs/>
                <w:iCs/>
                <w:sz w:val="28"/>
              </w:rPr>
            </w:pPr>
          </w:p>
          <w:p w:rsidR="00CB34BC" w:rsidRPr="00CB34BC" w:rsidRDefault="00CB34BC" w:rsidP="007D5F56">
            <w:pPr>
              <w:spacing w:after="0" w:line="240" w:lineRule="auto"/>
              <w:ind w:right="283"/>
              <w:jc w:val="center"/>
              <w:rPr>
                <w:rFonts w:ascii="Times New Roman" w:hAnsi="Times New Roman" w:cs="Times New Roman"/>
                <w:b/>
                <w:bCs/>
                <w:iCs/>
              </w:rPr>
            </w:pPr>
          </w:p>
        </w:tc>
      </w:tr>
    </w:tbl>
    <w:p w:rsidR="00466826" w:rsidRPr="00DD38E8" w:rsidRDefault="00540A8B" w:rsidP="007D5F56">
      <w:pPr>
        <w:spacing w:before="60" w:after="60" w:line="240" w:lineRule="auto"/>
        <w:ind w:right="283"/>
        <w:jc w:val="both"/>
        <w:rPr>
          <w:rFonts w:ascii="Times New Roman" w:eastAsia="Times New Roman" w:hAnsi="Times New Roman" w:cs="Times New Roman"/>
          <w:sz w:val="26"/>
          <w:szCs w:val="26"/>
        </w:rPr>
      </w:pPr>
      <w:r w:rsidRPr="00DD38E8">
        <w:rPr>
          <w:rFonts w:ascii="Times New Roman" w:eastAsia="Times New Roman" w:hAnsi="Times New Roman" w:cs="Times New Roman"/>
          <w:sz w:val="26"/>
          <w:szCs w:val="26"/>
        </w:rPr>
        <w:t xml:space="preserve">                                                               </w:t>
      </w:r>
    </w:p>
    <w:p w:rsidR="00D55039" w:rsidRPr="00E451EB" w:rsidRDefault="00D55039" w:rsidP="009939F4">
      <w:pPr>
        <w:spacing w:after="0"/>
        <w:ind w:left="720"/>
        <w:rPr>
          <w:rFonts w:ascii="Times New Roman" w:eastAsia="Times New Roman" w:hAnsi="Times New Roman" w:cs="Times New Roman"/>
          <w:b/>
        </w:rPr>
      </w:pPr>
    </w:p>
    <w:p w:rsidR="00466826" w:rsidRDefault="00466826" w:rsidP="00CB34BC">
      <w:pPr>
        <w:rPr>
          <w:rFonts w:ascii="Times New Roman" w:eastAsia="Times New Roman" w:hAnsi="Times New Roman" w:cs="Times New Roman"/>
          <w:b/>
          <w:sz w:val="28"/>
        </w:rPr>
      </w:pPr>
    </w:p>
    <w:p w:rsidR="00466826" w:rsidRDefault="00540A8B">
      <w:pPr>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466826" w:rsidRDefault="00540A8B">
      <w:pPr>
        <w:ind w:left="720"/>
        <w:rPr>
          <w:rFonts w:ascii="Times New Roman" w:eastAsia="Times New Roman" w:hAnsi="Times New Roman" w:cs="Times New Roman"/>
          <w:sz w:val="26"/>
        </w:rPr>
      </w:pPr>
      <w:r>
        <w:rPr>
          <w:rFonts w:ascii="Times New Roman" w:eastAsia="Times New Roman" w:hAnsi="Times New Roman" w:cs="Times New Roman"/>
          <w:sz w:val="26"/>
        </w:rPr>
        <w:t xml:space="preserve">                                                                         </w:t>
      </w:r>
    </w:p>
    <w:sectPr w:rsidR="00466826" w:rsidSect="00DD38E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5A4"/>
    <w:multiLevelType w:val="multilevel"/>
    <w:tmpl w:val="30F0B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B3810"/>
    <w:multiLevelType w:val="multilevel"/>
    <w:tmpl w:val="FF6A2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511FA"/>
    <w:multiLevelType w:val="hybridMultilevel"/>
    <w:tmpl w:val="392A59D2"/>
    <w:lvl w:ilvl="0" w:tplc="8B642254">
      <w:start w:val="3"/>
      <w:numFmt w:val="bullet"/>
      <w:suff w:val="space"/>
      <w:lvlText w:val="-"/>
      <w:lvlJc w:val="left"/>
      <w:pPr>
        <w:ind w:left="720" w:hanging="360"/>
      </w:pPr>
      <w:rPr>
        <w:rFonts w:ascii="Times New Roman" w:eastAsia="Times New Roman"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92F3B"/>
    <w:multiLevelType w:val="multilevel"/>
    <w:tmpl w:val="40A6B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045F41"/>
    <w:multiLevelType w:val="multilevel"/>
    <w:tmpl w:val="0EB45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47574B"/>
    <w:multiLevelType w:val="multilevel"/>
    <w:tmpl w:val="66925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DB72AD"/>
    <w:multiLevelType w:val="multilevel"/>
    <w:tmpl w:val="3F7CF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152635"/>
    <w:multiLevelType w:val="multilevel"/>
    <w:tmpl w:val="F7981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26"/>
    <w:rsid w:val="00063EB2"/>
    <w:rsid w:val="001D648A"/>
    <w:rsid w:val="002E1C89"/>
    <w:rsid w:val="003C217C"/>
    <w:rsid w:val="00466826"/>
    <w:rsid w:val="00513F1E"/>
    <w:rsid w:val="00540A8B"/>
    <w:rsid w:val="005B4D22"/>
    <w:rsid w:val="006F46A2"/>
    <w:rsid w:val="0078682B"/>
    <w:rsid w:val="007D5F56"/>
    <w:rsid w:val="00866B7D"/>
    <w:rsid w:val="008931F3"/>
    <w:rsid w:val="009939F4"/>
    <w:rsid w:val="00A41EF9"/>
    <w:rsid w:val="00A768B7"/>
    <w:rsid w:val="00AC7ED4"/>
    <w:rsid w:val="00AE24F9"/>
    <w:rsid w:val="00BA23D8"/>
    <w:rsid w:val="00CB34BC"/>
    <w:rsid w:val="00CE1F12"/>
    <w:rsid w:val="00D1176E"/>
    <w:rsid w:val="00D55039"/>
    <w:rsid w:val="00D62EC9"/>
    <w:rsid w:val="00DD38E8"/>
    <w:rsid w:val="00E451EB"/>
    <w:rsid w:val="00F16904"/>
    <w:rsid w:val="00F372AA"/>
    <w:rsid w:val="00F4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0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2019-08-13T08:22:00Z</cp:lastPrinted>
  <dcterms:created xsi:type="dcterms:W3CDTF">2020-03-04T02:38:00Z</dcterms:created>
  <dcterms:modified xsi:type="dcterms:W3CDTF">2020-03-23T03:52:00Z</dcterms:modified>
</cp:coreProperties>
</file>